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752" w14:textId="38E116A1" w:rsidR="004B5713" w:rsidRPr="0013446F" w:rsidRDefault="00397FF3" w:rsidP="00397FF3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13446F">
        <w:rPr>
          <w:rFonts w:ascii="Arial" w:hAnsi="Arial" w:cs="Arial"/>
          <w:sz w:val="24"/>
          <w:szCs w:val="24"/>
          <w:lang w:val="et-EE"/>
        </w:rPr>
        <w:t>Rahandusministeerium</w:t>
      </w:r>
      <w:r w:rsidRPr="0013446F">
        <w:rPr>
          <w:rFonts w:ascii="Arial" w:hAnsi="Arial" w:cs="Arial"/>
          <w:sz w:val="24"/>
          <w:szCs w:val="24"/>
          <w:lang w:val="et-EE"/>
        </w:rPr>
        <w:tab/>
        <w:t>Teie 20.12.2023 nr 1.1-10.1/7545-1</w:t>
      </w:r>
    </w:p>
    <w:p w14:paraId="41511A7A" w14:textId="6B01B3B3" w:rsidR="00B6728F" w:rsidRPr="0013446F" w:rsidRDefault="008706CA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13446F" w:rsidRPr="0013446F">
          <w:rPr>
            <w:rStyle w:val="Hperlink"/>
            <w:rFonts w:ascii="Arial" w:hAnsi="Arial" w:cs="Arial"/>
            <w:sz w:val="24"/>
            <w:szCs w:val="24"/>
          </w:rPr>
          <w:t>info@rahandusministeerium.ee</w:t>
        </w:r>
      </w:hyperlink>
    </w:p>
    <w:p w14:paraId="08AA5AD2" w14:textId="5E2E70CF" w:rsidR="0013446F" w:rsidRPr="0013446F" w:rsidRDefault="008706CA" w:rsidP="0013446F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9" w:history="1">
        <w:r w:rsidR="0013446F" w:rsidRPr="00072EA9">
          <w:rPr>
            <w:rStyle w:val="Hperlink"/>
            <w:rFonts w:ascii="Arial" w:hAnsi="Arial" w:cs="Arial"/>
            <w:sz w:val="24"/>
            <w:szCs w:val="24"/>
            <w:lang w:val="et-EE"/>
          </w:rPr>
          <w:t>Elo.Haugas@fin.ee</w:t>
        </w:r>
      </w:hyperlink>
      <w:r w:rsidR="0013446F">
        <w:rPr>
          <w:rFonts w:ascii="Arial" w:hAnsi="Arial" w:cs="Arial"/>
          <w:sz w:val="24"/>
          <w:szCs w:val="24"/>
          <w:lang w:val="et-EE"/>
        </w:rPr>
        <w:tab/>
      </w:r>
      <w:r w:rsidR="0013446F" w:rsidRPr="008706CA">
        <w:rPr>
          <w:rFonts w:ascii="Arial" w:hAnsi="Arial" w:cs="Arial"/>
          <w:sz w:val="24"/>
          <w:szCs w:val="24"/>
          <w:lang w:val="et-EE"/>
        </w:rPr>
        <w:t>Meie 1</w:t>
      </w:r>
      <w:r w:rsidR="00D5077C" w:rsidRPr="008706CA">
        <w:rPr>
          <w:rFonts w:ascii="Arial" w:hAnsi="Arial" w:cs="Arial"/>
          <w:sz w:val="24"/>
          <w:szCs w:val="24"/>
          <w:lang w:val="et-EE"/>
        </w:rPr>
        <w:t>5</w:t>
      </w:r>
      <w:r w:rsidR="0013446F" w:rsidRPr="008706CA">
        <w:rPr>
          <w:rFonts w:ascii="Arial" w:hAnsi="Arial" w:cs="Arial"/>
          <w:sz w:val="24"/>
          <w:szCs w:val="24"/>
          <w:lang w:val="et-EE"/>
        </w:rPr>
        <w:t>.01.2024 nr 4/</w:t>
      </w:r>
      <w:r w:rsidRPr="008706CA">
        <w:rPr>
          <w:rFonts w:ascii="Arial" w:hAnsi="Arial" w:cs="Arial"/>
          <w:sz w:val="24"/>
          <w:szCs w:val="24"/>
          <w:lang w:val="et-EE"/>
        </w:rPr>
        <w:t>4</w:t>
      </w:r>
      <w:r w:rsidR="0013446F">
        <w:rPr>
          <w:rFonts w:ascii="Arial" w:hAnsi="Arial" w:cs="Arial"/>
          <w:sz w:val="24"/>
          <w:szCs w:val="24"/>
          <w:lang w:val="et-EE"/>
        </w:rPr>
        <w:tab/>
        <w:t xml:space="preserve"> </w:t>
      </w:r>
      <w:r w:rsidR="0013446F" w:rsidRPr="0013446F">
        <w:rPr>
          <w:rFonts w:ascii="Arial" w:hAnsi="Arial" w:cs="Arial"/>
          <w:sz w:val="24"/>
          <w:szCs w:val="24"/>
          <w:lang w:val="et-EE"/>
        </w:rPr>
        <w:cr/>
      </w:r>
    </w:p>
    <w:p w14:paraId="22270E81" w14:textId="77777777" w:rsidR="00B6728F" w:rsidRDefault="00B6728F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63BFAB6" w14:textId="305F6904" w:rsidR="00600864" w:rsidRPr="00B2264C" w:rsidRDefault="00600864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AA3A92A" w14:textId="77777777" w:rsidR="00DF0F29" w:rsidRPr="00B2264C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9F33A9F" w14:textId="5A04B158" w:rsidR="007F1322" w:rsidRPr="00E33D57" w:rsidRDefault="007F1322" w:rsidP="00DF0F29">
      <w:pPr>
        <w:spacing w:after="0" w:line="240" w:lineRule="auto"/>
        <w:rPr>
          <w:rFonts w:ascii="Arial" w:hAnsi="Arial" w:cs="Arial"/>
          <w:bCs/>
          <w:sz w:val="24"/>
          <w:szCs w:val="24"/>
          <w:lang w:val="et-EE"/>
        </w:rPr>
      </w:pPr>
    </w:p>
    <w:p w14:paraId="39D984F8" w14:textId="77777777" w:rsidR="00977032" w:rsidRDefault="00541071" w:rsidP="00977032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 xml:space="preserve">Arvamuse avaldamine </w:t>
      </w:r>
      <w:r w:rsidR="00977032" w:rsidRPr="00977032">
        <w:rPr>
          <w:rFonts w:ascii="Arial" w:hAnsi="Arial" w:cs="Arial"/>
          <w:b/>
          <w:sz w:val="24"/>
          <w:szCs w:val="24"/>
          <w:lang w:val="et-EE"/>
        </w:rPr>
        <w:t xml:space="preserve">tulumaksuseaduse </w:t>
      </w:r>
    </w:p>
    <w:p w14:paraId="0EF42048" w14:textId="77777777" w:rsidR="00977032" w:rsidRDefault="00977032" w:rsidP="00977032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j</w:t>
      </w:r>
      <w:r w:rsidRPr="00977032">
        <w:rPr>
          <w:rFonts w:ascii="Arial" w:hAnsi="Arial" w:cs="Arial"/>
          <w:b/>
          <w:sz w:val="24"/>
          <w:szCs w:val="24"/>
          <w:lang w:val="et-EE"/>
        </w:rPr>
        <w:t>a</w:t>
      </w:r>
      <w:r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Pr="00977032">
        <w:rPr>
          <w:rFonts w:ascii="Arial" w:hAnsi="Arial" w:cs="Arial"/>
          <w:b/>
          <w:sz w:val="24"/>
          <w:szCs w:val="24"/>
          <w:lang w:val="et-EE"/>
        </w:rPr>
        <w:t xml:space="preserve">kogumispensionide seaduse muutmise </w:t>
      </w:r>
    </w:p>
    <w:p w14:paraId="1A2398B4" w14:textId="6F53B7CC" w:rsidR="002348CC" w:rsidRDefault="00977032" w:rsidP="00977032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977032">
        <w:rPr>
          <w:rFonts w:ascii="Arial" w:hAnsi="Arial" w:cs="Arial"/>
          <w:b/>
          <w:sz w:val="24"/>
          <w:szCs w:val="24"/>
          <w:lang w:val="et-EE"/>
        </w:rPr>
        <w:t>seaduse eelnõu</w:t>
      </w:r>
      <w:r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541071">
        <w:rPr>
          <w:rFonts w:ascii="Arial" w:hAnsi="Arial" w:cs="Arial"/>
          <w:b/>
          <w:sz w:val="24"/>
          <w:szCs w:val="24"/>
          <w:lang w:val="et-EE"/>
        </w:rPr>
        <w:t>kohta</w:t>
      </w:r>
    </w:p>
    <w:p w14:paraId="1D636FB9" w14:textId="77777777" w:rsidR="00541071" w:rsidRDefault="00541071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23B75673" w:rsidR="00600864" w:rsidRPr="00B2264C" w:rsidRDefault="00600864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Lugupeetud </w:t>
      </w:r>
      <w:r w:rsidR="00A00B47" w:rsidRPr="00A00B47">
        <w:rPr>
          <w:rFonts w:ascii="Arial" w:hAnsi="Arial" w:cs="Arial"/>
          <w:sz w:val="24"/>
          <w:szCs w:val="24"/>
          <w:lang w:val="et-EE"/>
        </w:rPr>
        <w:t>Mart Võrklaev</w:t>
      </w:r>
      <w:r w:rsidR="00CB7F95" w:rsidRPr="00B2264C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B2264C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0BFE983" w14:textId="05686AD7" w:rsidR="0010351E" w:rsidRDefault="009D0A3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Eesti Kaubandus-Tööstuskoda (edaspidi: Kaubanduskoda) tänab </w:t>
      </w:r>
      <w:r w:rsidR="00A00B47">
        <w:rPr>
          <w:rFonts w:ascii="Arial" w:hAnsi="Arial" w:cs="Arial"/>
          <w:sz w:val="24"/>
          <w:szCs w:val="24"/>
          <w:lang w:val="et-EE"/>
        </w:rPr>
        <w:t>Rahandus</w:t>
      </w:r>
      <w:r w:rsidRPr="00B2264C">
        <w:rPr>
          <w:rFonts w:ascii="Arial" w:hAnsi="Arial" w:cs="Arial"/>
          <w:sz w:val="24"/>
          <w:szCs w:val="24"/>
          <w:lang w:val="et-EE"/>
        </w:rPr>
        <w:t xml:space="preserve">ministeeriumit võimaluse eest avaldada arvamust </w:t>
      </w:r>
      <w:r w:rsidR="00B737B3" w:rsidRPr="00B737B3">
        <w:rPr>
          <w:rFonts w:ascii="Arial" w:hAnsi="Arial" w:cs="Arial"/>
          <w:sz w:val="24"/>
          <w:szCs w:val="24"/>
          <w:lang w:val="et-EE"/>
        </w:rPr>
        <w:t>tulumaksuseaduse ja</w:t>
      </w:r>
      <w:r w:rsidR="00B737B3">
        <w:rPr>
          <w:rFonts w:ascii="Arial" w:hAnsi="Arial" w:cs="Arial"/>
          <w:sz w:val="24"/>
          <w:szCs w:val="24"/>
          <w:lang w:val="et-EE"/>
        </w:rPr>
        <w:t xml:space="preserve"> </w:t>
      </w:r>
      <w:r w:rsidR="00B737B3" w:rsidRPr="00B737B3">
        <w:rPr>
          <w:rFonts w:ascii="Arial" w:hAnsi="Arial" w:cs="Arial"/>
          <w:sz w:val="24"/>
          <w:szCs w:val="24"/>
          <w:lang w:val="et-EE"/>
        </w:rPr>
        <w:t>kogumispensionide seaduse muutmise seaduse eelnõu</w:t>
      </w:r>
      <w:r w:rsidR="00B737B3">
        <w:rPr>
          <w:rFonts w:ascii="Arial" w:hAnsi="Arial" w:cs="Arial"/>
          <w:sz w:val="24"/>
          <w:szCs w:val="24"/>
          <w:lang w:val="et-EE"/>
        </w:rPr>
        <w:t xml:space="preserve"> kohta</w:t>
      </w:r>
      <w:r w:rsidR="00250E76">
        <w:rPr>
          <w:rFonts w:ascii="Arial" w:hAnsi="Arial" w:cs="Arial"/>
          <w:sz w:val="24"/>
          <w:szCs w:val="24"/>
          <w:lang w:val="et-EE"/>
        </w:rPr>
        <w:t>, mille p</w:t>
      </w:r>
      <w:r w:rsidR="00250E76" w:rsidRPr="00250E76">
        <w:rPr>
          <w:rFonts w:ascii="Arial" w:hAnsi="Arial" w:cs="Arial"/>
          <w:sz w:val="24"/>
          <w:szCs w:val="24"/>
          <w:lang w:val="et-EE"/>
        </w:rPr>
        <w:t>eamine eesmärk on muuta investeerimiskonto reeglistik paindlikumaks ja väikeinvestorite vajadusi paremini arvestavaks, võimaldades maksuefektiivset investeerimist senisest enamatesse finantsinstrumentidesse ning senisest laiema teenusepakkujate ringi kaudu.</w:t>
      </w:r>
      <w:r w:rsidR="00D17E69">
        <w:rPr>
          <w:rFonts w:ascii="Arial" w:hAnsi="Arial" w:cs="Arial"/>
          <w:sz w:val="24"/>
          <w:szCs w:val="24"/>
          <w:lang w:val="et-EE"/>
        </w:rPr>
        <w:t xml:space="preserve"> Järgnevalt esitame oma kommentaarid eelnõu kohta.</w:t>
      </w:r>
    </w:p>
    <w:p w14:paraId="105D2143" w14:textId="77777777" w:rsidR="00D17E69" w:rsidRDefault="00D17E69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0C23D3A9" w14:textId="63103C8A" w:rsidR="00D17E69" w:rsidRDefault="003C2F97" w:rsidP="00D17E69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Kaubanduskoda toetab eelnõu § 1 punkti 5, mille kohaselt </w:t>
      </w:r>
      <w:r w:rsidR="00EE76CD">
        <w:rPr>
          <w:rFonts w:ascii="Arial" w:hAnsi="Arial" w:cs="Arial"/>
          <w:sz w:val="24"/>
          <w:szCs w:val="24"/>
          <w:lang w:val="et-EE"/>
        </w:rPr>
        <w:t xml:space="preserve">lisatakse </w:t>
      </w:r>
      <w:r w:rsidR="00EE76CD" w:rsidRPr="00EE76CD">
        <w:rPr>
          <w:rFonts w:ascii="Arial" w:hAnsi="Arial" w:cs="Arial"/>
          <w:sz w:val="24"/>
          <w:szCs w:val="24"/>
          <w:lang w:val="et-EE"/>
        </w:rPr>
        <w:t>finantsinstrumen</w:t>
      </w:r>
      <w:r w:rsidR="00143A06">
        <w:rPr>
          <w:rFonts w:ascii="Arial" w:hAnsi="Arial" w:cs="Arial"/>
          <w:sz w:val="24"/>
          <w:szCs w:val="24"/>
          <w:lang w:val="et-EE"/>
        </w:rPr>
        <w:t xml:space="preserve">tide loetelusse, </w:t>
      </w:r>
      <w:r w:rsidR="009219CA">
        <w:rPr>
          <w:rFonts w:ascii="Arial" w:hAnsi="Arial" w:cs="Arial"/>
          <w:sz w:val="24"/>
          <w:szCs w:val="24"/>
          <w:lang w:val="et-EE"/>
        </w:rPr>
        <w:t xml:space="preserve">mida </w:t>
      </w:r>
      <w:r w:rsidR="00EE76CD" w:rsidRPr="00EE76CD">
        <w:rPr>
          <w:rFonts w:ascii="Arial" w:hAnsi="Arial" w:cs="Arial"/>
          <w:sz w:val="24"/>
          <w:szCs w:val="24"/>
          <w:lang w:val="et-EE"/>
        </w:rPr>
        <w:t>käsitatakse investeerimiskonto raames finantsvarana</w:t>
      </w:r>
      <w:r w:rsidR="00143A06">
        <w:rPr>
          <w:rFonts w:ascii="Arial" w:hAnsi="Arial" w:cs="Arial"/>
          <w:sz w:val="24"/>
          <w:szCs w:val="24"/>
          <w:lang w:val="et-EE"/>
        </w:rPr>
        <w:t xml:space="preserve">, </w:t>
      </w:r>
      <w:r w:rsidR="00143A06" w:rsidRPr="00143A06">
        <w:rPr>
          <w:rFonts w:ascii="Arial" w:hAnsi="Arial" w:cs="Arial"/>
          <w:sz w:val="24"/>
          <w:szCs w:val="24"/>
          <w:lang w:val="et-EE"/>
        </w:rPr>
        <w:t xml:space="preserve">pandikiri, </w:t>
      </w:r>
      <w:proofErr w:type="spellStart"/>
      <w:r w:rsidR="00143A06" w:rsidRPr="00143A06">
        <w:rPr>
          <w:rFonts w:ascii="Arial" w:hAnsi="Arial" w:cs="Arial"/>
          <w:sz w:val="24"/>
          <w:szCs w:val="24"/>
          <w:lang w:val="et-EE"/>
        </w:rPr>
        <w:t>ühisrahastusinvesteeringud</w:t>
      </w:r>
      <w:proofErr w:type="spellEnd"/>
      <w:r w:rsidR="00143A06" w:rsidRPr="00143A06">
        <w:rPr>
          <w:rFonts w:ascii="Arial" w:hAnsi="Arial" w:cs="Arial"/>
          <w:sz w:val="24"/>
          <w:szCs w:val="24"/>
          <w:lang w:val="et-EE"/>
        </w:rPr>
        <w:t xml:space="preserve"> ning </w:t>
      </w:r>
      <w:proofErr w:type="spellStart"/>
      <w:r w:rsidR="00143A06" w:rsidRPr="00143A06">
        <w:rPr>
          <w:rFonts w:ascii="Arial" w:hAnsi="Arial" w:cs="Arial"/>
          <w:sz w:val="24"/>
          <w:szCs w:val="24"/>
          <w:lang w:val="et-EE"/>
        </w:rPr>
        <w:t>krüptovara</w:t>
      </w:r>
      <w:proofErr w:type="spellEnd"/>
      <w:r w:rsidR="009219CA">
        <w:rPr>
          <w:rFonts w:ascii="Arial" w:hAnsi="Arial" w:cs="Arial"/>
          <w:sz w:val="24"/>
          <w:szCs w:val="24"/>
          <w:lang w:val="et-EE"/>
        </w:rPr>
        <w:t xml:space="preserve">. </w:t>
      </w:r>
      <w:r w:rsidR="00F96BB4">
        <w:rPr>
          <w:rFonts w:ascii="Arial" w:hAnsi="Arial" w:cs="Arial"/>
          <w:sz w:val="24"/>
          <w:szCs w:val="24"/>
          <w:lang w:val="et-EE"/>
        </w:rPr>
        <w:t>Peame igati mõistlikuks võimaldada er</w:t>
      </w:r>
      <w:r w:rsidR="00301CB1">
        <w:rPr>
          <w:rFonts w:ascii="Arial" w:hAnsi="Arial" w:cs="Arial"/>
          <w:sz w:val="24"/>
          <w:szCs w:val="24"/>
          <w:lang w:val="et-EE"/>
        </w:rPr>
        <w:t>a</w:t>
      </w:r>
      <w:r w:rsidR="00F96BB4">
        <w:rPr>
          <w:rFonts w:ascii="Arial" w:hAnsi="Arial" w:cs="Arial"/>
          <w:sz w:val="24"/>
          <w:szCs w:val="24"/>
          <w:lang w:val="et-EE"/>
        </w:rPr>
        <w:t xml:space="preserve">isikutel investeerimiskonto kaudu paigutada </w:t>
      </w:r>
      <w:r w:rsidR="00097123">
        <w:rPr>
          <w:rFonts w:ascii="Arial" w:hAnsi="Arial" w:cs="Arial"/>
          <w:sz w:val="24"/>
          <w:szCs w:val="24"/>
          <w:lang w:val="et-EE"/>
        </w:rPr>
        <w:t xml:space="preserve">edaspidi </w:t>
      </w:r>
      <w:r w:rsidR="00F96BB4">
        <w:rPr>
          <w:rFonts w:ascii="Arial" w:hAnsi="Arial" w:cs="Arial"/>
          <w:sz w:val="24"/>
          <w:szCs w:val="24"/>
          <w:lang w:val="et-EE"/>
        </w:rPr>
        <w:t>raha ka eelpool nimetatud finantsinstrumentidesse.</w:t>
      </w:r>
    </w:p>
    <w:p w14:paraId="2AA4D78F" w14:textId="77777777" w:rsidR="0053124A" w:rsidRDefault="0053124A" w:rsidP="005312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5A9BC6A8" w14:textId="1D8CDF8A" w:rsidR="0053124A" w:rsidRDefault="00F31AEB" w:rsidP="0053124A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Toetame eelnõu § 1 punktis 6 sisalduvat muudatust, mis võimaldab edaspidi </w:t>
      </w:r>
      <w:r w:rsidR="008F0AFE">
        <w:rPr>
          <w:rFonts w:ascii="Arial" w:hAnsi="Arial" w:cs="Arial"/>
          <w:sz w:val="24"/>
          <w:szCs w:val="24"/>
          <w:lang w:val="et-EE"/>
        </w:rPr>
        <w:t xml:space="preserve">avada investeerimiskonto ka </w:t>
      </w:r>
      <w:r w:rsidR="008F0AFE" w:rsidRPr="008F0AFE">
        <w:rPr>
          <w:rFonts w:ascii="Arial" w:hAnsi="Arial" w:cs="Arial"/>
          <w:sz w:val="24"/>
          <w:szCs w:val="24"/>
          <w:lang w:val="et-EE"/>
        </w:rPr>
        <w:t>lepinguriigi makseasutus</w:t>
      </w:r>
      <w:r w:rsidR="008F0AFE">
        <w:rPr>
          <w:rFonts w:ascii="Arial" w:hAnsi="Arial" w:cs="Arial"/>
          <w:sz w:val="24"/>
          <w:szCs w:val="24"/>
          <w:lang w:val="et-EE"/>
        </w:rPr>
        <w:t>es</w:t>
      </w:r>
      <w:r w:rsidR="008F0AFE" w:rsidRPr="008F0AFE">
        <w:rPr>
          <w:rFonts w:ascii="Arial" w:hAnsi="Arial" w:cs="Arial"/>
          <w:sz w:val="24"/>
          <w:szCs w:val="24"/>
          <w:lang w:val="et-EE"/>
        </w:rPr>
        <w:t xml:space="preserve"> ja investeerimisühing</w:t>
      </w:r>
      <w:r w:rsidR="008F0AFE">
        <w:rPr>
          <w:rFonts w:ascii="Arial" w:hAnsi="Arial" w:cs="Arial"/>
          <w:sz w:val="24"/>
          <w:szCs w:val="24"/>
          <w:lang w:val="et-EE"/>
        </w:rPr>
        <w:t>us.</w:t>
      </w:r>
      <w:r w:rsidR="00D47E17">
        <w:rPr>
          <w:rFonts w:ascii="Arial" w:hAnsi="Arial" w:cs="Arial"/>
          <w:sz w:val="24"/>
          <w:szCs w:val="24"/>
          <w:lang w:val="et-EE"/>
        </w:rPr>
        <w:t xml:space="preserve"> Peame positiivseks, et eraisikute</w:t>
      </w:r>
      <w:r w:rsidR="002953C7">
        <w:rPr>
          <w:rFonts w:ascii="Arial" w:hAnsi="Arial" w:cs="Arial"/>
          <w:sz w:val="24"/>
          <w:szCs w:val="24"/>
          <w:lang w:val="et-EE"/>
        </w:rPr>
        <w:t xml:space="preserve"> jaoks tekib rohkem teenusepakkujaid, k</w:t>
      </w:r>
      <w:r w:rsidR="00394C09">
        <w:rPr>
          <w:rFonts w:ascii="Arial" w:hAnsi="Arial" w:cs="Arial"/>
          <w:sz w:val="24"/>
          <w:szCs w:val="24"/>
          <w:lang w:val="et-EE"/>
        </w:rPr>
        <w:t xml:space="preserve">elle juures </w:t>
      </w:r>
      <w:r w:rsidR="002953C7">
        <w:rPr>
          <w:rFonts w:ascii="Arial" w:hAnsi="Arial" w:cs="Arial"/>
          <w:sz w:val="24"/>
          <w:szCs w:val="24"/>
          <w:lang w:val="et-EE"/>
        </w:rPr>
        <w:t xml:space="preserve">saab </w:t>
      </w:r>
      <w:r w:rsidR="00394C09">
        <w:rPr>
          <w:rFonts w:ascii="Arial" w:hAnsi="Arial" w:cs="Arial"/>
          <w:sz w:val="24"/>
          <w:szCs w:val="24"/>
          <w:lang w:val="et-EE"/>
        </w:rPr>
        <w:t xml:space="preserve">avada </w:t>
      </w:r>
      <w:r w:rsidR="002953C7">
        <w:rPr>
          <w:rFonts w:ascii="Arial" w:hAnsi="Arial" w:cs="Arial"/>
          <w:sz w:val="24"/>
          <w:szCs w:val="24"/>
          <w:lang w:val="et-EE"/>
        </w:rPr>
        <w:t>investeerimiskontot.</w:t>
      </w:r>
    </w:p>
    <w:p w14:paraId="20DFAE72" w14:textId="77777777" w:rsidR="008F0AFE" w:rsidRPr="008F0AFE" w:rsidRDefault="008F0AFE" w:rsidP="008F0AFE">
      <w:pPr>
        <w:pStyle w:val="Loendilik"/>
        <w:rPr>
          <w:rFonts w:ascii="Arial" w:hAnsi="Arial" w:cs="Arial"/>
          <w:sz w:val="24"/>
          <w:szCs w:val="24"/>
          <w:lang w:val="et-EE"/>
        </w:rPr>
      </w:pPr>
    </w:p>
    <w:p w14:paraId="761F017D" w14:textId="705CAF69" w:rsidR="00CD5CFC" w:rsidRDefault="00B87B8B" w:rsidP="0010351E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1722DE">
        <w:rPr>
          <w:rFonts w:ascii="Arial" w:hAnsi="Arial" w:cs="Arial"/>
          <w:sz w:val="24"/>
          <w:szCs w:val="24"/>
          <w:lang w:val="et-EE"/>
        </w:rPr>
        <w:t xml:space="preserve">Peame mõistlikuks eelnõu § 1 punktis 6 </w:t>
      </w:r>
      <w:r w:rsidR="00704F10">
        <w:rPr>
          <w:rFonts w:ascii="Arial" w:hAnsi="Arial" w:cs="Arial"/>
          <w:sz w:val="24"/>
          <w:szCs w:val="24"/>
          <w:lang w:val="et-EE"/>
        </w:rPr>
        <w:t xml:space="preserve">ja 7 </w:t>
      </w:r>
      <w:r w:rsidRPr="001722DE">
        <w:rPr>
          <w:rFonts w:ascii="Arial" w:hAnsi="Arial" w:cs="Arial"/>
          <w:sz w:val="24"/>
          <w:szCs w:val="24"/>
          <w:lang w:val="et-EE"/>
        </w:rPr>
        <w:t xml:space="preserve">sisalduvat lahendust, </w:t>
      </w:r>
      <w:r w:rsidR="002953C7" w:rsidRPr="001722DE">
        <w:rPr>
          <w:rFonts w:ascii="Arial" w:hAnsi="Arial" w:cs="Arial"/>
          <w:sz w:val="24"/>
          <w:szCs w:val="24"/>
          <w:lang w:val="et-EE"/>
        </w:rPr>
        <w:t xml:space="preserve">mis võimaldab </w:t>
      </w:r>
      <w:proofErr w:type="spellStart"/>
      <w:r w:rsidR="002953C7" w:rsidRPr="001722DE">
        <w:rPr>
          <w:rFonts w:ascii="Arial" w:hAnsi="Arial" w:cs="Arial"/>
          <w:sz w:val="24"/>
          <w:szCs w:val="24"/>
          <w:lang w:val="et-EE"/>
        </w:rPr>
        <w:t>ühisrahastusplatvormi</w:t>
      </w:r>
      <w:proofErr w:type="spellEnd"/>
      <w:r w:rsidR="002953C7" w:rsidRPr="001722DE">
        <w:rPr>
          <w:rFonts w:ascii="Arial" w:hAnsi="Arial" w:cs="Arial"/>
          <w:sz w:val="24"/>
          <w:szCs w:val="24"/>
          <w:lang w:val="et-EE"/>
        </w:rPr>
        <w:t xml:space="preserve"> või </w:t>
      </w:r>
      <w:proofErr w:type="spellStart"/>
      <w:r w:rsidR="002953C7" w:rsidRPr="001722DE">
        <w:rPr>
          <w:rFonts w:ascii="Arial" w:hAnsi="Arial" w:cs="Arial"/>
          <w:sz w:val="24"/>
          <w:szCs w:val="24"/>
          <w:lang w:val="et-EE"/>
        </w:rPr>
        <w:t>krüptovara</w:t>
      </w:r>
      <w:proofErr w:type="spellEnd"/>
      <w:r w:rsidR="002953C7" w:rsidRPr="001722DE">
        <w:rPr>
          <w:rFonts w:ascii="Arial" w:hAnsi="Arial" w:cs="Arial"/>
          <w:sz w:val="24"/>
          <w:szCs w:val="24"/>
          <w:lang w:val="et-EE"/>
        </w:rPr>
        <w:t xml:space="preserve"> kauplemisplatvormi kaudu investeerides ühelt investeeringult saadud tulu uude investeeringusse paigutada, ilma et oleks vajalik raha vahepeal platvormikontolt investeerimiskontole ja sealt jälle tagasi platvormikontole kanda</w:t>
      </w:r>
      <w:r w:rsidR="00B5295D" w:rsidRPr="001722DE">
        <w:rPr>
          <w:rFonts w:ascii="Arial" w:hAnsi="Arial" w:cs="Arial"/>
          <w:sz w:val="24"/>
          <w:szCs w:val="24"/>
          <w:lang w:val="et-EE"/>
        </w:rPr>
        <w:t xml:space="preserve">. Samas juhime tähelepanu sellele, et </w:t>
      </w:r>
      <w:r w:rsidR="004908CB" w:rsidRPr="001722DE">
        <w:rPr>
          <w:rFonts w:ascii="Arial" w:hAnsi="Arial" w:cs="Arial"/>
          <w:sz w:val="24"/>
          <w:szCs w:val="24"/>
          <w:lang w:val="et-EE"/>
        </w:rPr>
        <w:t>kui eraisik</w:t>
      </w:r>
      <w:r w:rsidR="000A0942" w:rsidRPr="001722DE">
        <w:rPr>
          <w:rFonts w:ascii="Arial" w:hAnsi="Arial" w:cs="Arial"/>
          <w:sz w:val="24"/>
          <w:szCs w:val="24"/>
          <w:lang w:val="et-EE"/>
        </w:rPr>
        <w:t xml:space="preserve">ul on näiteks </w:t>
      </w:r>
      <w:proofErr w:type="spellStart"/>
      <w:r w:rsidR="005E7C90" w:rsidRPr="001722DE">
        <w:rPr>
          <w:rFonts w:ascii="Arial" w:hAnsi="Arial" w:cs="Arial"/>
          <w:sz w:val="24"/>
          <w:szCs w:val="24"/>
          <w:lang w:val="et-EE"/>
        </w:rPr>
        <w:t>krüptovara</w:t>
      </w:r>
      <w:proofErr w:type="spellEnd"/>
      <w:r w:rsidR="005E7C90" w:rsidRPr="001722DE">
        <w:rPr>
          <w:rFonts w:ascii="Arial" w:hAnsi="Arial" w:cs="Arial"/>
          <w:sz w:val="24"/>
          <w:szCs w:val="24"/>
          <w:lang w:val="et-EE"/>
        </w:rPr>
        <w:t xml:space="preserve"> kauplemisplatvormi</w:t>
      </w:r>
      <w:r w:rsidR="00DF59A8" w:rsidRPr="001722DE">
        <w:rPr>
          <w:rFonts w:ascii="Arial" w:hAnsi="Arial" w:cs="Arial"/>
          <w:sz w:val="24"/>
          <w:szCs w:val="24"/>
          <w:lang w:val="et-EE"/>
        </w:rPr>
        <w:t>l</w:t>
      </w:r>
      <w:r w:rsidR="005E7C90" w:rsidRPr="001722DE">
        <w:rPr>
          <w:rFonts w:ascii="Arial" w:hAnsi="Arial" w:cs="Arial"/>
          <w:sz w:val="24"/>
          <w:szCs w:val="24"/>
          <w:lang w:val="et-EE"/>
        </w:rPr>
        <w:t xml:space="preserve"> konto, kuhu ta on kandnud raha </w:t>
      </w:r>
      <w:r w:rsidR="00163E05" w:rsidRPr="001722DE">
        <w:rPr>
          <w:rFonts w:ascii="Arial" w:hAnsi="Arial" w:cs="Arial"/>
          <w:sz w:val="24"/>
          <w:szCs w:val="24"/>
          <w:lang w:val="et-EE"/>
        </w:rPr>
        <w:t xml:space="preserve">nii </w:t>
      </w:r>
      <w:r w:rsidR="005E7C90" w:rsidRPr="001722DE">
        <w:rPr>
          <w:rFonts w:ascii="Arial" w:hAnsi="Arial" w:cs="Arial"/>
          <w:sz w:val="24"/>
          <w:szCs w:val="24"/>
          <w:lang w:val="et-EE"/>
        </w:rPr>
        <w:t xml:space="preserve">investeerimiskontolt </w:t>
      </w:r>
      <w:r w:rsidR="00163E05" w:rsidRPr="001722DE">
        <w:rPr>
          <w:rFonts w:ascii="Arial" w:hAnsi="Arial" w:cs="Arial"/>
          <w:sz w:val="24"/>
          <w:szCs w:val="24"/>
          <w:lang w:val="et-EE"/>
        </w:rPr>
        <w:t>kui</w:t>
      </w:r>
      <w:r w:rsidR="005E7C90" w:rsidRPr="001722DE">
        <w:rPr>
          <w:rFonts w:ascii="Arial" w:hAnsi="Arial" w:cs="Arial"/>
          <w:sz w:val="24"/>
          <w:szCs w:val="24"/>
          <w:lang w:val="et-EE"/>
        </w:rPr>
        <w:t xml:space="preserve"> ka </w:t>
      </w:r>
      <w:r w:rsidR="00A37945" w:rsidRPr="001722DE">
        <w:rPr>
          <w:rFonts w:ascii="Arial" w:hAnsi="Arial" w:cs="Arial"/>
          <w:sz w:val="24"/>
          <w:szCs w:val="24"/>
          <w:lang w:val="et-EE"/>
        </w:rPr>
        <w:t>tava</w:t>
      </w:r>
      <w:r w:rsidR="005E7C90" w:rsidRPr="001722DE">
        <w:rPr>
          <w:rFonts w:ascii="Arial" w:hAnsi="Arial" w:cs="Arial"/>
          <w:sz w:val="24"/>
          <w:szCs w:val="24"/>
          <w:lang w:val="et-EE"/>
        </w:rPr>
        <w:t xml:space="preserve">kontolt, ning eraisik </w:t>
      </w:r>
      <w:r w:rsidR="00A23414" w:rsidRPr="001722DE">
        <w:rPr>
          <w:rFonts w:ascii="Arial" w:hAnsi="Arial" w:cs="Arial"/>
          <w:sz w:val="24"/>
          <w:szCs w:val="24"/>
          <w:lang w:val="et-EE"/>
        </w:rPr>
        <w:t xml:space="preserve">teeb </w:t>
      </w:r>
      <w:r w:rsidR="00163E05" w:rsidRPr="001722DE">
        <w:rPr>
          <w:rFonts w:ascii="Arial" w:hAnsi="Arial" w:cs="Arial"/>
          <w:sz w:val="24"/>
          <w:szCs w:val="24"/>
          <w:lang w:val="et-EE"/>
        </w:rPr>
        <w:t xml:space="preserve">platvormikonto </w:t>
      </w:r>
      <w:r w:rsidR="00A23414" w:rsidRPr="001722DE">
        <w:rPr>
          <w:rFonts w:ascii="Arial" w:hAnsi="Arial" w:cs="Arial"/>
          <w:sz w:val="24"/>
          <w:szCs w:val="24"/>
          <w:lang w:val="et-EE"/>
        </w:rPr>
        <w:t>kaudu hulgaliselt tehinguid</w:t>
      </w:r>
      <w:r w:rsidR="00B077DF" w:rsidRPr="001722DE">
        <w:rPr>
          <w:rFonts w:ascii="Arial" w:hAnsi="Arial" w:cs="Arial"/>
          <w:sz w:val="24"/>
          <w:szCs w:val="24"/>
          <w:lang w:val="et-EE"/>
        </w:rPr>
        <w:t xml:space="preserve"> ja teenib kasumit ning tahab teatud aja möödudes osa raha tagasi </w:t>
      </w:r>
      <w:r w:rsidR="00CD030C" w:rsidRPr="001722DE">
        <w:rPr>
          <w:rFonts w:ascii="Arial" w:hAnsi="Arial" w:cs="Arial"/>
          <w:sz w:val="24"/>
          <w:szCs w:val="24"/>
          <w:lang w:val="et-EE"/>
        </w:rPr>
        <w:t>investeerimiskontole kanda</w:t>
      </w:r>
      <w:r w:rsidR="00A23414" w:rsidRPr="001722DE">
        <w:rPr>
          <w:rFonts w:ascii="Arial" w:hAnsi="Arial" w:cs="Arial"/>
          <w:sz w:val="24"/>
          <w:szCs w:val="24"/>
          <w:lang w:val="et-EE"/>
        </w:rPr>
        <w:t>, siis võib osutuda keeruliseks hinnata, kui suur osa tekkinud kasumist on seotud investeerimiskontolt tulnud rahaga</w:t>
      </w:r>
      <w:r w:rsidR="004E7B2F" w:rsidRPr="001722DE">
        <w:rPr>
          <w:rFonts w:ascii="Arial" w:hAnsi="Arial" w:cs="Arial"/>
          <w:sz w:val="24"/>
          <w:szCs w:val="24"/>
          <w:lang w:val="et-EE"/>
        </w:rPr>
        <w:t xml:space="preserve"> ning kui suur osa</w:t>
      </w:r>
      <w:r w:rsidR="00A03D26" w:rsidRPr="001722DE">
        <w:rPr>
          <w:rFonts w:ascii="Arial" w:hAnsi="Arial" w:cs="Arial"/>
          <w:sz w:val="24"/>
          <w:szCs w:val="24"/>
          <w:lang w:val="et-EE"/>
        </w:rPr>
        <w:t xml:space="preserve"> kasumist on seotud tavakontoga</w:t>
      </w:r>
      <w:r w:rsidR="00101953" w:rsidRPr="001722DE">
        <w:rPr>
          <w:rFonts w:ascii="Arial" w:hAnsi="Arial" w:cs="Arial"/>
          <w:sz w:val="24"/>
          <w:szCs w:val="24"/>
          <w:lang w:val="et-EE"/>
        </w:rPr>
        <w:t xml:space="preserve">. </w:t>
      </w:r>
      <w:r w:rsidR="00C20E36" w:rsidRPr="001722DE">
        <w:rPr>
          <w:rFonts w:ascii="Arial" w:hAnsi="Arial" w:cs="Arial"/>
          <w:sz w:val="24"/>
          <w:szCs w:val="24"/>
          <w:lang w:val="et-EE"/>
        </w:rPr>
        <w:t xml:space="preserve">Palume seda teemat kajastada ka </w:t>
      </w:r>
      <w:r w:rsidR="00C20E36" w:rsidRPr="001722DE">
        <w:rPr>
          <w:rFonts w:ascii="Arial" w:hAnsi="Arial" w:cs="Arial"/>
          <w:sz w:val="24"/>
          <w:szCs w:val="24"/>
          <w:lang w:val="et-EE"/>
        </w:rPr>
        <w:lastRenderedPageBreak/>
        <w:t>seletuskirjas</w:t>
      </w:r>
      <w:r w:rsidR="001F59B6" w:rsidRPr="001722DE">
        <w:rPr>
          <w:rFonts w:ascii="Arial" w:hAnsi="Arial" w:cs="Arial"/>
          <w:sz w:val="24"/>
          <w:szCs w:val="24"/>
          <w:lang w:val="et-EE"/>
        </w:rPr>
        <w:t>, et nii eraisik</w:t>
      </w:r>
      <w:r w:rsidR="00B216AE">
        <w:rPr>
          <w:rFonts w:ascii="Arial" w:hAnsi="Arial" w:cs="Arial"/>
          <w:sz w:val="24"/>
          <w:szCs w:val="24"/>
          <w:lang w:val="et-EE"/>
        </w:rPr>
        <w:t xml:space="preserve"> </w:t>
      </w:r>
      <w:r w:rsidR="001F59B6" w:rsidRPr="001722DE">
        <w:rPr>
          <w:rFonts w:ascii="Arial" w:hAnsi="Arial" w:cs="Arial"/>
          <w:sz w:val="24"/>
          <w:szCs w:val="24"/>
          <w:lang w:val="et-EE"/>
        </w:rPr>
        <w:t xml:space="preserve">kui ka maksuhaldur saaksid muudatuse jõustumisel ühtemoodi aru, kuidas </w:t>
      </w:r>
      <w:r w:rsidR="00A03D26" w:rsidRPr="001722DE">
        <w:rPr>
          <w:rFonts w:ascii="Arial" w:hAnsi="Arial" w:cs="Arial"/>
          <w:sz w:val="24"/>
          <w:szCs w:val="24"/>
          <w:lang w:val="et-EE"/>
        </w:rPr>
        <w:t xml:space="preserve">hinnata või tõendada, et </w:t>
      </w:r>
      <w:r w:rsidR="00FE605C" w:rsidRPr="001722DE">
        <w:rPr>
          <w:rFonts w:ascii="Arial" w:hAnsi="Arial" w:cs="Arial"/>
          <w:sz w:val="24"/>
          <w:szCs w:val="24"/>
          <w:lang w:val="et-EE"/>
        </w:rPr>
        <w:t xml:space="preserve">kui suur osa kasumist on </w:t>
      </w:r>
      <w:r w:rsidR="000D4086">
        <w:rPr>
          <w:rFonts w:ascii="Arial" w:hAnsi="Arial" w:cs="Arial"/>
          <w:sz w:val="24"/>
          <w:szCs w:val="24"/>
          <w:lang w:val="et-EE"/>
        </w:rPr>
        <w:t xml:space="preserve">eeltoodud näite puhul </w:t>
      </w:r>
      <w:r w:rsidR="00FE605C" w:rsidRPr="001722DE">
        <w:rPr>
          <w:rFonts w:ascii="Arial" w:hAnsi="Arial" w:cs="Arial"/>
          <w:sz w:val="24"/>
          <w:szCs w:val="24"/>
          <w:lang w:val="et-EE"/>
        </w:rPr>
        <w:t xml:space="preserve">seotud </w:t>
      </w:r>
      <w:r w:rsidR="001722DE" w:rsidRPr="001722DE">
        <w:rPr>
          <w:rFonts w:ascii="Arial" w:hAnsi="Arial" w:cs="Arial"/>
          <w:sz w:val="24"/>
          <w:szCs w:val="24"/>
          <w:lang w:val="et-EE"/>
        </w:rPr>
        <w:t xml:space="preserve">investeerimiskontolt tulnud rahaga. </w:t>
      </w:r>
      <w:r w:rsidR="00792C78">
        <w:rPr>
          <w:rFonts w:ascii="Arial" w:hAnsi="Arial" w:cs="Arial"/>
          <w:sz w:val="24"/>
          <w:szCs w:val="24"/>
          <w:lang w:val="et-EE"/>
        </w:rPr>
        <w:t>Ilmselt üheks lahenduseks oleks see, kui platvorm teeks vastavad arendused, mis välista</w:t>
      </w:r>
      <w:r w:rsidR="000D4086">
        <w:rPr>
          <w:rFonts w:ascii="Arial" w:hAnsi="Arial" w:cs="Arial"/>
          <w:sz w:val="24"/>
          <w:szCs w:val="24"/>
          <w:lang w:val="et-EE"/>
        </w:rPr>
        <w:t>vad</w:t>
      </w:r>
      <w:r w:rsidR="00792C78">
        <w:rPr>
          <w:rFonts w:ascii="Arial" w:hAnsi="Arial" w:cs="Arial"/>
          <w:sz w:val="24"/>
          <w:szCs w:val="24"/>
          <w:lang w:val="et-EE"/>
        </w:rPr>
        <w:t xml:space="preserve"> selle, et investeerimiskontolt tulnud raha läheks kokku tavakontolt tulnud rahaga.</w:t>
      </w:r>
    </w:p>
    <w:p w14:paraId="00813424" w14:textId="77777777" w:rsidR="00792C78" w:rsidRDefault="00792C78" w:rsidP="00792C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38A91404" w14:textId="764AABCC" w:rsidR="00792C78" w:rsidRPr="002F18B0" w:rsidRDefault="007F2CA2" w:rsidP="00792C78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2F18B0">
        <w:rPr>
          <w:rFonts w:ascii="Arial" w:hAnsi="Arial" w:cs="Arial"/>
          <w:sz w:val="24"/>
          <w:szCs w:val="24"/>
          <w:lang w:val="et-EE"/>
        </w:rPr>
        <w:t xml:space="preserve">Toetame ka eelnõu § 1 punktis 7 sisalduvat muudatust, mille kohaselt ei loeta investeerimiskonto väljamakseks </w:t>
      </w:r>
      <w:r w:rsidR="002F18B0" w:rsidRPr="002F18B0">
        <w:rPr>
          <w:rFonts w:ascii="Arial" w:hAnsi="Arial" w:cs="Arial"/>
          <w:sz w:val="24"/>
          <w:szCs w:val="24"/>
          <w:lang w:val="et-EE"/>
        </w:rPr>
        <w:t xml:space="preserve">investeerimiskonto ja väärtpaberikonto kasutamisega seotud tasu, samuti </w:t>
      </w:r>
      <w:proofErr w:type="spellStart"/>
      <w:r w:rsidR="002F18B0" w:rsidRPr="002F18B0">
        <w:rPr>
          <w:rFonts w:ascii="Arial" w:hAnsi="Arial" w:cs="Arial"/>
          <w:sz w:val="24"/>
          <w:szCs w:val="24"/>
          <w:lang w:val="et-EE"/>
        </w:rPr>
        <w:t>ühisrahastusplatvormi</w:t>
      </w:r>
      <w:proofErr w:type="spellEnd"/>
      <w:r w:rsidR="002F18B0" w:rsidRPr="002F18B0">
        <w:rPr>
          <w:rFonts w:ascii="Arial" w:hAnsi="Arial" w:cs="Arial"/>
          <w:sz w:val="24"/>
          <w:szCs w:val="24"/>
          <w:lang w:val="et-EE"/>
        </w:rPr>
        <w:t xml:space="preserve"> ja </w:t>
      </w:r>
      <w:proofErr w:type="spellStart"/>
      <w:r w:rsidR="002F18B0" w:rsidRPr="002F18B0">
        <w:rPr>
          <w:rFonts w:ascii="Arial" w:hAnsi="Arial" w:cs="Arial"/>
          <w:sz w:val="24"/>
          <w:szCs w:val="24"/>
          <w:lang w:val="et-EE"/>
        </w:rPr>
        <w:t>krüptovaraga</w:t>
      </w:r>
      <w:proofErr w:type="spellEnd"/>
      <w:r w:rsidR="002F18B0" w:rsidRPr="002F18B0">
        <w:rPr>
          <w:rFonts w:ascii="Arial" w:hAnsi="Arial" w:cs="Arial"/>
          <w:sz w:val="24"/>
          <w:szCs w:val="24"/>
          <w:lang w:val="et-EE"/>
        </w:rPr>
        <w:t xml:space="preserve"> kauplemise platvormi kasutamisega seotud tasu, kui investeerimiskonto kaudu investeeritakse </w:t>
      </w:r>
      <w:proofErr w:type="spellStart"/>
      <w:r w:rsidR="002F18B0" w:rsidRPr="002F18B0">
        <w:rPr>
          <w:rFonts w:ascii="Arial" w:hAnsi="Arial" w:cs="Arial"/>
          <w:sz w:val="24"/>
          <w:szCs w:val="24"/>
          <w:lang w:val="et-EE"/>
        </w:rPr>
        <w:t>ühisrahastusse</w:t>
      </w:r>
      <w:proofErr w:type="spellEnd"/>
      <w:r w:rsidR="002F18B0" w:rsidRPr="002F18B0">
        <w:rPr>
          <w:rFonts w:ascii="Arial" w:hAnsi="Arial" w:cs="Arial"/>
          <w:sz w:val="24"/>
          <w:szCs w:val="24"/>
          <w:lang w:val="et-EE"/>
        </w:rPr>
        <w:t xml:space="preserve"> või </w:t>
      </w:r>
      <w:proofErr w:type="spellStart"/>
      <w:r w:rsidR="002F18B0" w:rsidRPr="002F18B0">
        <w:rPr>
          <w:rFonts w:ascii="Arial" w:hAnsi="Arial" w:cs="Arial"/>
          <w:sz w:val="24"/>
          <w:szCs w:val="24"/>
          <w:lang w:val="et-EE"/>
        </w:rPr>
        <w:t>krüptovarasse</w:t>
      </w:r>
      <w:proofErr w:type="spellEnd"/>
      <w:r w:rsidR="002F18B0" w:rsidRPr="002F18B0">
        <w:rPr>
          <w:rFonts w:ascii="Arial" w:hAnsi="Arial" w:cs="Arial"/>
          <w:sz w:val="24"/>
          <w:szCs w:val="24"/>
          <w:lang w:val="et-EE"/>
        </w:rPr>
        <w:t xml:space="preserve">. </w:t>
      </w:r>
      <w:r w:rsidR="00C913AA" w:rsidRPr="002F18B0">
        <w:rPr>
          <w:rFonts w:ascii="Arial" w:hAnsi="Arial" w:cs="Arial"/>
          <w:sz w:val="24"/>
          <w:szCs w:val="24"/>
          <w:lang w:val="et-EE"/>
        </w:rPr>
        <w:t>Toetame ka eelnõu § 1 punkti 10, mis annab eraisikule õiguse liita väärtpaberite soetamismaksumusele juurde väärtpaberikonto kasutamisega seotud tasu (haldustasu).</w:t>
      </w:r>
    </w:p>
    <w:p w14:paraId="3DD983D2" w14:textId="77777777" w:rsidR="00AC4CBD" w:rsidRDefault="00AC4CBD" w:rsidP="00AC4C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3E741DF4" w14:textId="5FD479B5" w:rsidR="00AC4CBD" w:rsidRPr="00AC4CBD" w:rsidRDefault="00AC4CBD" w:rsidP="00AC4CBD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Avaldame toetust ka eelnõu § 1 punkti</w:t>
      </w:r>
      <w:r w:rsidR="00207F54">
        <w:rPr>
          <w:rFonts w:ascii="Arial" w:hAnsi="Arial" w:cs="Arial"/>
          <w:sz w:val="24"/>
          <w:szCs w:val="24"/>
          <w:lang w:val="et-EE"/>
        </w:rPr>
        <w:t>de</w:t>
      </w:r>
      <w:r>
        <w:rPr>
          <w:rFonts w:ascii="Arial" w:hAnsi="Arial" w:cs="Arial"/>
          <w:sz w:val="24"/>
          <w:szCs w:val="24"/>
          <w:lang w:val="et-EE"/>
        </w:rPr>
        <w:t>le 1</w:t>
      </w:r>
      <w:r w:rsidR="006F764F">
        <w:rPr>
          <w:rFonts w:ascii="Arial" w:hAnsi="Arial" w:cs="Arial"/>
          <w:sz w:val="24"/>
          <w:szCs w:val="24"/>
          <w:lang w:val="et-EE"/>
        </w:rPr>
        <w:t>2</w:t>
      </w:r>
      <w:r w:rsidR="00207F54">
        <w:rPr>
          <w:rFonts w:ascii="Arial" w:hAnsi="Arial" w:cs="Arial"/>
          <w:sz w:val="24"/>
          <w:szCs w:val="24"/>
          <w:lang w:val="et-EE"/>
        </w:rPr>
        <w:t xml:space="preserve"> ja 13</w:t>
      </w:r>
      <w:r>
        <w:rPr>
          <w:rFonts w:ascii="Arial" w:hAnsi="Arial" w:cs="Arial"/>
          <w:sz w:val="24"/>
          <w:szCs w:val="24"/>
          <w:lang w:val="et-EE"/>
        </w:rPr>
        <w:t>, mis võimalda</w:t>
      </w:r>
      <w:r w:rsidR="00207F54">
        <w:rPr>
          <w:rFonts w:ascii="Arial" w:hAnsi="Arial" w:cs="Arial"/>
          <w:sz w:val="24"/>
          <w:szCs w:val="24"/>
          <w:lang w:val="et-EE"/>
        </w:rPr>
        <w:t>vad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="00723EFF">
        <w:rPr>
          <w:rFonts w:ascii="Arial" w:hAnsi="Arial" w:cs="Arial"/>
          <w:sz w:val="24"/>
          <w:szCs w:val="24"/>
          <w:lang w:val="et-EE"/>
        </w:rPr>
        <w:t>saadud kasust maha arvata saadud kahju, kui eraisik kasuta</w:t>
      </w:r>
      <w:r w:rsidR="00161197">
        <w:rPr>
          <w:rFonts w:ascii="Arial" w:hAnsi="Arial" w:cs="Arial"/>
          <w:sz w:val="24"/>
          <w:szCs w:val="24"/>
          <w:lang w:val="et-EE"/>
        </w:rPr>
        <w:t>b</w:t>
      </w:r>
      <w:r w:rsidR="00723EFF">
        <w:rPr>
          <w:rFonts w:ascii="Arial" w:hAnsi="Arial" w:cs="Arial"/>
          <w:sz w:val="24"/>
          <w:szCs w:val="24"/>
          <w:lang w:val="et-EE"/>
        </w:rPr>
        <w:t xml:space="preserve"> investeerimiskonto asemel n</w:t>
      </w:r>
      <w:r w:rsidR="00161197">
        <w:rPr>
          <w:rFonts w:ascii="Arial" w:hAnsi="Arial" w:cs="Arial"/>
          <w:sz w:val="24"/>
          <w:szCs w:val="24"/>
          <w:lang w:val="et-EE"/>
        </w:rPr>
        <w:t>-ö tavasüsteemi.</w:t>
      </w:r>
    </w:p>
    <w:p w14:paraId="09CA7015" w14:textId="77777777" w:rsidR="00CD5CFC" w:rsidRDefault="00CD5CFC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71078607" w14:textId="254C9146" w:rsidR="00CD5CFC" w:rsidRPr="00B2264C" w:rsidRDefault="00BA66DF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Loodame, et </w:t>
      </w:r>
      <w:r w:rsidR="00263F55">
        <w:rPr>
          <w:rFonts w:ascii="Arial" w:hAnsi="Arial" w:cs="Arial"/>
          <w:sz w:val="24"/>
          <w:szCs w:val="24"/>
          <w:lang w:val="et-EE"/>
        </w:rPr>
        <w:t>eelnõu menetlus jätkub kiires tempos ning eelpool kirjeldatud muudatused jõustu</w:t>
      </w:r>
      <w:r w:rsidR="00354D9B">
        <w:rPr>
          <w:rFonts w:ascii="Arial" w:hAnsi="Arial" w:cs="Arial"/>
          <w:sz w:val="24"/>
          <w:szCs w:val="24"/>
          <w:lang w:val="et-EE"/>
        </w:rPr>
        <w:t xml:space="preserve">vad </w:t>
      </w:r>
      <w:r w:rsidR="00263F55">
        <w:rPr>
          <w:rFonts w:ascii="Arial" w:hAnsi="Arial" w:cs="Arial"/>
          <w:sz w:val="24"/>
          <w:szCs w:val="24"/>
          <w:lang w:val="et-EE"/>
        </w:rPr>
        <w:t>võimalikult kiiresti.</w:t>
      </w:r>
    </w:p>
    <w:p w14:paraId="10075D77" w14:textId="77777777" w:rsidR="00600864" w:rsidRPr="00B2264C" w:rsidRDefault="00600864" w:rsidP="0010351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EE408FC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D396AB5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EBFA6AE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6A1DAE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7016617" w14:textId="362BCBE6" w:rsidR="0010351E" w:rsidRPr="00B2264C" w:rsidRDefault="00A00B47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Ene Rammo</w:t>
      </w:r>
    </w:p>
    <w:p w14:paraId="4BB65DF1" w14:textId="6F09ADFA" w:rsidR="0010351E" w:rsidRPr="00B2264C" w:rsidRDefault="00A00B47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Finantsdirektor peadirektori ülesannetes</w:t>
      </w:r>
    </w:p>
    <w:p w14:paraId="2E3EBB5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7A6F6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B51B8B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9281FF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35F3E9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7F1FED9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9CAC7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35A8FE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D84A8C6" w14:textId="77777777" w:rsidR="00A00B47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 xml:space="preserve">Marko Udras </w:t>
      </w:r>
    </w:p>
    <w:p w14:paraId="1682F45B" w14:textId="2B5B9A3A" w:rsidR="00600864" w:rsidRPr="00B2264C" w:rsidRDefault="008706CA" w:rsidP="0010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hyperlink r:id="rId10" w:history="1">
        <w:r w:rsidR="00B737B3" w:rsidRPr="00072EA9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10351E" w:rsidRPr="00B2264C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600864" w:rsidRPr="00B2264C" w:rsidSect="008E3A5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AC89" w14:textId="77777777" w:rsidR="008E3A51" w:rsidRDefault="008E3A51" w:rsidP="00820313">
      <w:pPr>
        <w:spacing w:after="0" w:line="240" w:lineRule="auto"/>
      </w:pPr>
      <w:r>
        <w:separator/>
      </w:r>
    </w:p>
  </w:endnote>
  <w:endnote w:type="continuationSeparator" w:id="0">
    <w:p w14:paraId="7023AA11" w14:textId="77777777" w:rsidR="008E3A51" w:rsidRDefault="008E3A51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9E" w14:textId="77777777" w:rsidR="00820313" w:rsidRPr="00BF3929" w:rsidRDefault="00820313" w:rsidP="00FD0CDE">
    <w:pPr>
      <w:pStyle w:val="Jalus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47CA8E2E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EB5AA4">
      <w:rPr>
        <w:color w:val="808080" w:themeColor="background1" w:themeShade="80"/>
        <w:sz w:val="14"/>
        <w:szCs w:val="20"/>
      </w:rPr>
      <w:t>6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74D8" w14:textId="77777777" w:rsidR="008E3A51" w:rsidRDefault="008E3A51" w:rsidP="00820313">
      <w:pPr>
        <w:spacing w:after="0" w:line="240" w:lineRule="auto"/>
      </w:pPr>
      <w:r>
        <w:separator/>
      </w:r>
    </w:p>
  </w:footnote>
  <w:footnote w:type="continuationSeparator" w:id="0">
    <w:p w14:paraId="6023F26F" w14:textId="77777777" w:rsidR="008E3A51" w:rsidRDefault="008E3A51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E1C78E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77777777" w:rsidR="00973D85" w:rsidRDefault="00D30DF8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C62244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3112E5"/>
    <w:multiLevelType w:val="hybridMultilevel"/>
    <w:tmpl w:val="DBA4D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2"/>
  </w:num>
  <w:num w:numId="4" w16cid:durableId="615252458">
    <w:abstractNumId w:val="5"/>
  </w:num>
  <w:num w:numId="5" w16cid:durableId="1853840272">
    <w:abstractNumId w:val="0"/>
  </w:num>
  <w:num w:numId="6" w16cid:durableId="15080675">
    <w:abstractNumId w:val="6"/>
  </w:num>
  <w:num w:numId="7" w16cid:durableId="4747923">
    <w:abstractNumId w:val="11"/>
  </w:num>
  <w:num w:numId="8" w16cid:durableId="199588228">
    <w:abstractNumId w:val="3"/>
  </w:num>
  <w:num w:numId="9" w16cid:durableId="1208374726">
    <w:abstractNumId w:val="10"/>
  </w:num>
  <w:num w:numId="10" w16cid:durableId="100422914">
    <w:abstractNumId w:val="4"/>
  </w:num>
  <w:num w:numId="11" w16cid:durableId="77409204">
    <w:abstractNumId w:val="9"/>
  </w:num>
  <w:num w:numId="12" w16cid:durableId="1837379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683"/>
    <w:rsid w:val="0000584B"/>
    <w:rsid w:val="000148A4"/>
    <w:rsid w:val="00017E12"/>
    <w:rsid w:val="00025BC4"/>
    <w:rsid w:val="00037732"/>
    <w:rsid w:val="0004156B"/>
    <w:rsid w:val="00042844"/>
    <w:rsid w:val="00043FF8"/>
    <w:rsid w:val="00056A61"/>
    <w:rsid w:val="00056DDD"/>
    <w:rsid w:val="00075F48"/>
    <w:rsid w:val="00081B03"/>
    <w:rsid w:val="00086563"/>
    <w:rsid w:val="00087742"/>
    <w:rsid w:val="0009363F"/>
    <w:rsid w:val="00094529"/>
    <w:rsid w:val="00097123"/>
    <w:rsid w:val="000A0942"/>
    <w:rsid w:val="000A44FF"/>
    <w:rsid w:val="000C3F3B"/>
    <w:rsid w:val="000C4BF1"/>
    <w:rsid w:val="000D4086"/>
    <w:rsid w:val="000D585B"/>
    <w:rsid w:val="000E07FD"/>
    <w:rsid w:val="000E2340"/>
    <w:rsid w:val="000E635A"/>
    <w:rsid w:val="000E7BCC"/>
    <w:rsid w:val="000F6845"/>
    <w:rsid w:val="00101953"/>
    <w:rsid w:val="0010351E"/>
    <w:rsid w:val="00116016"/>
    <w:rsid w:val="00127EC0"/>
    <w:rsid w:val="0013446F"/>
    <w:rsid w:val="0014352A"/>
    <w:rsid w:val="00143A06"/>
    <w:rsid w:val="00144A99"/>
    <w:rsid w:val="0015059C"/>
    <w:rsid w:val="001526D8"/>
    <w:rsid w:val="0016022D"/>
    <w:rsid w:val="00160DA4"/>
    <w:rsid w:val="00161197"/>
    <w:rsid w:val="00163E05"/>
    <w:rsid w:val="001722DE"/>
    <w:rsid w:val="00172680"/>
    <w:rsid w:val="00172684"/>
    <w:rsid w:val="00174F94"/>
    <w:rsid w:val="00177795"/>
    <w:rsid w:val="001A129C"/>
    <w:rsid w:val="001A3EC6"/>
    <w:rsid w:val="001B15C8"/>
    <w:rsid w:val="001B1E03"/>
    <w:rsid w:val="001B610E"/>
    <w:rsid w:val="001C3745"/>
    <w:rsid w:val="001C4788"/>
    <w:rsid w:val="001D1194"/>
    <w:rsid w:val="001D6DBF"/>
    <w:rsid w:val="001F59B6"/>
    <w:rsid w:val="001F7C7F"/>
    <w:rsid w:val="00202075"/>
    <w:rsid w:val="00207F54"/>
    <w:rsid w:val="00207F9F"/>
    <w:rsid w:val="0021266C"/>
    <w:rsid w:val="002270DF"/>
    <w:rsid w:val="002271E7"/>
    <w:rsid w:val="00232D95"/>
    <w:rsid w:val="002348CC"/>
    <w:rsid w:val="00250E76"/>
    <w:rsid w:val="0025346E"/>
    <w:rsid w:val="0025399D"/>
    <w:rsid w:val="00255F45"/>
    <w:rsid w:val="002624E5"/>
    <w:rsid w:val="00263F55"/>
    <w:rsid w:val="0026401D"/>
    <w:rsid w:val="002752AC"/>
    <w:rsid w:val="002949A5"/>
    <w:rsid w:val="002953C7"/>
    <w:rsid w:val="0029623D"/>
    <w:rsid w:val="002A5F93"/>
    <w:rsid w:val="002B2966"/>
    <w:rsid w:val="002C2571"/>
    <w:rsid w:val="002C356D"/>
    <w:rsid w:val="002C6CC8"/>
    <w:rsid w:val="002C7270"/>
    <w:rsid w:val="002E3309"/>
    <w:rsid w:val="002F0F72"/>
    <w:rsid w:val="002F18B0"/>
    <w:rsid w:val="002F1E7F"/>
    <w:rsid w:val="00301CB1"/>
    <w:rsid w:val="003263B2"/>
    <w:rsid w:val="00331872"/>
    <w:rsid w:val="00340C8B"/>
    <w:rsid w:val="00353980"/>
    <w:rsid w:val="00354D9B"/>
    <w:rsid w:val="00386C5D"/>
    <w:rsid w:val="0039007F"/>
    <w:rsid w:val="00394C09"/>
    <w:rsid w:val="00396412"/>
    <w:rsid w:val="00397FF3"/>
    <w:rsid w:val="003A3E7F"/>
    <w:rsid w:val="003A50EE"/>
    <w:rsid w:val="003A654C"/>
    <w:rsid w:val="003A75DA"/>
    <w:rsid w:val="003B2406"/>
    <w:rsid w:val="003B6E12"/>
    <w:rsid w:val="003C2F97"/>
    <w:rsid w:val="003E469B"/>
    <w:rsid w:val="003E70F0"/>
    <w:rsid w:val="00405F8D"/>
    <w:rsid w:val="004212FC"/>
    <w:rsid w:val="0042290F"/>
    <w:rsid w:val="00456D7B"/>
    <w:rsid w:val="004730FA"/>
    <w:rsid w:val="00476A99"/>
    <w:rsid w:val="004908CB"/>
    <w:rsid w:val="004A098A"/>
    <w:rsid w:val="004A239C"/>
    <w:rsid w:val="004B5713"/>
    <w:rsid w:val="004D26A0"/>
    <w:rsid w:val="004D6D4B"/>
    <w:rsid w:val="004E0026"/>
    <w:rsid w:val="004E2136"/>
    <w:rsid w:val="004E3840"/>
    <w:rsid w:val="004E7B2F"/>
    <w:rsid w:val="00501EA0"/>
    <w:rsid w:val="005214C5"/>
    <w:rsid w:val="00523692"/>
    <w:rsid w:val="0053124A"/>
    <w:rsid w:val="00535790"/>
    <w:rsid w:val="00541071"/>
    <w:rsid w:val="00547375"/>
    <w:rsid w:val="0056028F"/>
    <w:rsid w:val="00560AB1"/>
    <w:rsid w:val="0056186F"/>
    <w:rsid w:val="0056407A"/>
    <w:rsid w:val="00567413"/>
    <w:rsid w:val="00572E46"/>
    <w:rsid w:val="005742AF"/>
    <w:rsid w:val="00591176"/>
    <w:rsid w:val="005923A8"/>
    <w:rsid w:val="00594899"/>
    <w:rsid w:val="00596E76"/>
    <w:rsid w:val="005A2400"/>
    <w:rsid w:val="005B3803"/>
    <w:rsid w:val="005B5B5B"/>
    <w:rsid w:val="005C0A80"/>
    <w:rsid w:val="005D2F16"/>
    <w:rsid w:val="005D6674"/>
    <w:rsid w:val="005E3412"/>
    <w:rsid w:val="005E38B6"/>
    <w:rsid w:val="005E3FFC"/>
    <w:rsid w:val="005E7C90"/>
    <w:rsid w:val="005F2042"/>
    <w:rsid w:val="00600864"/>
    <w:rsid w:val="006009EC"/>
    <w:rsid w:val="00606324"/>
    <w:rsid w:val="00607360"/>
    <w:rsid w:val="00612CE5"/>
    <w:rsid w:val="006158C2"/>
    <w:rsid w:val="006168CF"/>
    <w:rsid w:val="006225AD"/>
    <w:rsid w:val="00624411"/>
    <w:rsid w:val="00626B7D"/>
    <w:rsid w:val="00627346"/>
    <w:rsid w:val="0063291F"/>
    <w:rsid w:val="00634F2C"/>
    <w:rsid w:val="006360D0"/>
    <w:rsid w:val="00641EE3"/>
    <w:rsid w:val="006472DA"/>
    <w:rsid w:val="00664073"/>
    <w:rsid w:val="006A45F2"/>
    <w:rsid w:val="006C14B8"/>
    <w:rsid w:val="006E535A"/>
    <w:rsid w:val="006F08D1"/>
    <w:rsid w:val="006F764F"/>
    <w:rsid w:val="00702ABF"/>
    <w:rsid w:val="00704F10"/>
    <w:rsid w:val="0071573C"/>
    <w:rsid w:val="00720402"/>
    <w:rsid w:val="00721D8B"/>
    <w:rsid w:val="00723D8F"/>
    <w:rsid w:val="00723EFF"/>
    <w:rsid w:val="007263D3"/>
    <w:rsid w:val="007278F4"/>
    <w:rsid w:val="007317F2"/>
    <w:rsid w:val="00736272"/>
    <w:rsid w:val="0074733F"/>
    <w:rsid w:val="007542A6"/>
    <w:rsid w:val="007556D7"/>
    <w:rsid w:val="00756301"/>
    <w:rsid w:val="00757AF8"/>
    <w:rsid w:val="007601DA"/>
    <w:rsid w:val="007644B1"/>
    <w:rsid w:val="00785030"/>
    <w:rsid w:val="00791072"/>
    <w:rsid w:val="00792C78"/>
    <w:rsid w:val="007A0BD7"/>
    <w:rsid w:val="007A21F4"/>
    <w:rsid w:val="007A2C64"/>
    <w:rsid w:val="007A4243"/>
    <w:rsid w:val="007B42B5"/>
    <w:rsid w:val="007B479C"/>
    <w:rsid w:val="007C2543"/>
    <w:rsid w:val="007D20B1"/>
    <w:rsid w:val="007F1322"/>
    <w:rsid w:val="007F1B63"/>
    <w:rsid w:val="007F2CA2"/>
    <w:rsid w:val="007F5ADD"/>
    <w:rsid w:val="007F716D"/>
    <w:rsid w:val="00800001"/>
    <w:rsid w:val="00805BF5"/>
    <w:rsid w:val="0081279D"/>
    <w:rsid w:val="008146DE"/>
    <w:rsid w:val="00820313"/>
    <w:rsid w:val="00820B3C"/>
    <w:rsid w:val="00824DA2"/>
    <w:rsid w:val="00840111"/>
    <w:rsid w:val="008424EA"/>
    <w:rsid w:val="008569E2"/>
    <w:rsid w:val="00860CB8"/>
    <w:rsid w:val="008706CA"/>
    <w:rsid w:val="0087082B"/>
    <w:rsid w:val="008712AD"/>
    <w:rsid w:val="008805ED"/>
    <w:rsid w:val="00882C13"/>
    <w:rsid w:val="00885F29"/>
    <w:rsid w:val="00897D84"/>
    <w:rsid w:val="008A7CCE"/>
    <w:rsid w:val="008B17FA"/>
    <w:rsid w:val="008B419A"/>
    <w:rsid w:val="008B52FE"/>
    <w:rsid w:val="008C1D2A"/>
    <w:rsid w:val="008C718A"/>
    <w:rsid w:val="008D3F67"/>
    <w:rsid w:val="008E3A51"/>
    <w:rsid w:val="008F0AFE"/>
    <w:rsid w:val="00905172"/>
    <w:rsid w:val="00905A13"/>
    <w:rsid w:val="009219CA"/>
    <w:rsid w:val="009224EF"/>
    <w:rsid w:val="009228FD"/>
    <w:rsid w:val="00925187"/>
    <w:rsid w:val="0093173A"/>
    <w:rsid w:val="009321F5"/>
    <w:rsid w:val="009347F0"/>
    <w:rsid w:val="00973D85"/>
    <w:rsid w:val="00977032"/>
    <w:rsid w:val="009778B2"/>
    <w:rsid w:val="009822A4"/>
    <w:rsid w:val="00985D25"/>
    <w:rsid w:val="00991C42"/>
    <w:rsid w:val="00992342"/>
    <w:rsid w:val="009A01FE"/>
    <w:rsid w:val="009B5746"/>
    <w:rsid w:val="009D06CA"/>
    <w:rsid w:val="009D0A34"/>
    <w:rsid w:val="009D2C6C"/>
    <w:rsid w:val="009D7CDA"/>
    <w:rsid w:val="009E0E71"/>
    <w:rsid w:val="009E19FF"/>
    <w:rsid w:val="009E31EB"/>
    <w:rsid w:val="009E42E8"/>
    <w:rsid w:val="009E5A9C"/>
    <w:rsid w:val="009E7DA2"/>
    <w:rsid w:val="009F29C5"/>
    <w:rsid w:val="00A00B47"/>
    <w:rsid w:val="00A01BC5"/>
    <w:rsid w:val="00A02591"/>
    <w:rsid w:val="00A03D26"/>
    <w:rsid w:val="00A07B94"/>
    <w:rsid w:val="00A23414"/>
    <w:rsid w:val="00A27931"/>
    <w:rsid w:val="00A310D3"/>
    <w:rsid w:val="00A3261E"/>
    <w:rsid w:val="00A36FF5"/>
    <w:rsid w:val="00A37945"/>
    <w:rsid w:val="00A465B8"/>
    <w:rsid w:val="00A52EE8"/>
    <w:rsid w:val="00A55903"/>
    <w:rsid w:val="00A61801"/>
    <w:rsid w:val="00A70673"/>
    <w:rsid w:val="00A77C44"/>
    <w:rsid w:val="00A86DA9"/>
    <w:rsid w:val="00A9054B"/>
    <w:rsid w:val="00AA4472"/>
    <w:rsid w:val="00AA733F"/>
    <w:rsid w:val="00AB6476"/>
    <w:rsid w:val="00AC4525"/>
    <w:rsid w:val="00AC496D"/>
    <w:rsid w:val="00AC4CBD"/>
    <w:rsid w:val="00AE137B"/>
    <w:rsid w:val="00AE3AB4"/>
    <w:rsid w:val="00AE5EFD"/>
    <w:rsid w:val="00AF092E"/>
    <w:rsid w:val="00AF7564"/>
    <w:rsid w:val="00B0185B"/>
    <w:rsid w:val="00B02A8F"/>
    <w:rsid w:val="00B077DF"/>
    <w:rsid w:val="00B14AD7"/>
    <w:rsid w:val="00B216AE"/>
    <w:rsid w:val="00B2264C"/>
    <w:rsid w:val="00B23192"/>
    <w:rsid w:val="00B2701A"/>
    <w:rsid w:val="00B27CC1"/>
    <w:rsid w:val="00B5295D"/>
    <w:rsid w:val="00B6081B"/>
    <w:rsid w:val="00B6728F"/>
    <w:rsid w:val="00B711D7"/>
    <w:rsid w:val="00B737B3"/>
    <w:rsid w:val="00B83939"/>
    <w:rsid w:val="00B87B8B"/>
    <w:rsid w:val="00B92169"/>
    <w:rsid w:val="00B935F0"/>
    <w:rsid w:val="00B96CE4"/>
    <w:rsid w:val="00BA102A"/>
    <w:rsid w:val="00BA6434"/>
    <w:rsid w:val="00BA65FC"/>
    <w:rsid w:val="00BA66DF"/>
    <w:rsid w:val="00BB47B5"/>
    <w:rsid w:val="00BC616D"/>
    <w:rsid w:val="00BE2EB7"/>
    <w:rsid w:val="00BE40DE"/>
    <w:rsid w:val="00BF3929"/>
    <w:rsid w:val="00BF5CF5"/>
    <w:rsid w:val="00BF78D7"/>
    <w:rsid w:val="00C02B48"/>
    <w:rsid w:val="00C03498"/>
    <w:rsid w:val="00C0691C"/>
    <w:rsid w:val="00C105AB"/>
    <w:rsid w:val="00C143F2"/>
    <w:rsid w:val="00C15F7C"/>
    <w:rsid w:val="00C20E36"/>
    <w:rsid w:val="00C27D59"/>
    <w:rsid w:val="00C34FB2"/>
    <w:rsid w:val="00C361A2"/>
    <w:rsid w:val="00C452B5"/>
    <w:rsid w:val="00C54532"/>
    <w:rsid w:val="00C636F0"/>
    <w:rsid w:val="00C74F10"/>
    <w:rsid w:val="00C855FC"/>
    <w:rsid w:val="00C913AA"/>
    <w:rsid w:val="00CA04C7"/>
    <w:rsid w:val="00CB16A0"/>
    <w:rsid w:val="00CB7F95"/>
    <w:rsid w:val="00CD002C"/>
    <w:rsid w:val="00CD030C"/>
    <w:rsid w:val="00CD50F5"/>
    <w:rsid w:val="00CD5CFC"/>
    <w:rsid w:val="00CE18CE"/>
    <w:rsid w:val="00CE2BDE"/>
    <w:rsid w:val="00CE71AA"/>
    <w:rsid w:val="00CF0E41"/>
    <w:rsid w:val="00CF6F83"/>
    <w:rsid w:val="00CF7D85"/>
    <w:rsid w:val="00D00BB0"/>
    <w:rsid w:val="00D17E69"/>
    <w:rsid w:val="00D22304"/>
    <w:rsid w:val="00D27650"/>
    <w:rsid w:val="00D30DF8"/>
    <w:rsid w:val="00D42116"/>
    <w:rsid w:val="00D47E17"/>
    <w:rsid w:val="00D5077C"/>
    <w:rsid w:val="00D70E2A"/>
    <w:rsid w:val="00D76A85"/>
    <w:rsid w:val="00D80E92"/>
    <w:rsid w:val="00D853DE"/>
    <w:rsid w:val="00D95CFA"/>
    <w:rsid w:val="00DA2312"/>
    <w:rsid w:val="00DB0C92"/>
    <w:rsid w:val="00DB0DF9"/>
    <w:rsid w:val="00DC7061"/>
    <w:rsid w:val="00DD1335"/>
    <w:rsid w:val="00DD2B52"/>
    <w:rsid w:val="00DD2EC0"/>
    <w:rsid w:val="00DF0F29"/>
    <w:rsid w:val="00DF38FC"/>
    <w:rsid w:val="00DF5073"/>
    <w:rsid w:val="00DF59A8"/>
    <w:rsid w:val="00E0509E"/>
    <w:rsid w:val="00E0539A"/>
    <w:rsid w:val="00E14A10"/>
    <w:rsid w:val="00E16ADD"/>
    <w:rsid w:val="00E20861"/>
    <w:rsid w:val="00E33D57"/>
    <w:rsid w:val="00E348C2"/>
    <w:rsid w:val="00E45F6F"/>
    <w:rsid w:val="00E510F8"/>
    <w:rsid w:val="00E62118"/>
    <w:rsid w:val="00E65E88"/>
    <w:rsid w:val="00E6642D"/>
    <w:rsid w:val="00E70D69"/>
    <w:rsid w:val="00E81961"/>
    <w:rsid w:val="00E82C86"/>
    <w:rsid w:val="00E84A82"/>
    <w:rsid w:val="00E9734D"/>
    <w:rsid w:val="00EA06A7"/>
    <w:rsid w:val="00EA5B30"/>
    <w:rsid w:val="00EB3336"/>
    <w:rsid w:val="00EB5AA4"/>
    <w:rsid w:val="00EB60DF"/>
    <w:rsid w:val="00EB791C"/>
    <w:rsid w:val="00EC12E1"/>
    <w:rsid w:val="00EC1694"/>
    <w:rsid w:val="00EC22CA"/>
    <w:rsid w:val="00EC38D4"/>
    <w:rsid w:val="00EC4103"/>
    <w:rsid w:val="00EC6C5D"/>
    <w:rsid w:val="00EE6D89"/>
    <w:rsid w:val="00EE76CD"/>
    <w:rsid w:val="00EF70C4"/>
    <w:rsid w:val="00EF743D"/>
    <w:rsid w:val="00F1062F"/>
    <w:rsid w:val="00F220C8"/>
    <w:rsid w:val="00F31AEB"/>
    <w:rsid w:val="00F56525"/>
    <w:rsid w:val="00F630F9"/>
    <w:rsid w:val="00F6799B"/>
    <w:rsid w:val="00F7093D"/>
    <w:rsid w:val="00F86ED0"/>
    <w:rsid w:val="00F87199"/>
    <w:rsid w:val="00F948EC"/>
    <w:rsid w:val="00F96BB4"/>
    <w:rsid w:val="00F96CE7"/>
    <w:rsid w:val="00FA6EF2"/>
    <w:rsid w:val="00FB3A47"/>
    <w:rsid w:val="00FC6358"/>
    <w:rsid w:val="00FD0CDE"/>
    <w:rsid w:val="00FD7B4E"/>
    <w:rsid w:val="00FE3D39"/>
    <w:rsid w:val="00FE605C"/>
    <w:rsid w:val="00FE6519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handusministeerium.e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ko.udras@kod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o.Haugas@fin.e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3182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2024-01-12T11:59:00Z</dcterms:created>
  <dcterms:modified xsi:type="dcterms:W3CDTF">2024-01-12T13:41:00Z</dcterms:modified>
</cp:coreProperties>
</file>